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FB204" w14:textId="77777777" w:rsidR="00861585" w:rsidRDefault="00861585">
      <w:pPr>
        <w:jc w:val="center"/>
      </w:pPr>
    </w:p>
    <w:tbl>
      <w:tblPr>
        <w:tblStyle w:val="a"/>
        <w:tblW w:w="152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425"/>
        <w:gridCol w:w="1665"/>
        <w:gridCol w:w="3721"/>
        <w:gridCol w:w="3402"/>
        <w:gridCol w:w="4472"/>
      </w:tblGrid>
      <w:tr w:rsidR="00861585" w14:paraId="37B4187E" w14:textId="77777777">
        <w:tc>
          <w:tcPr>
            <w:tcW w:w="15240" w:type="dxa"/>
            <w:gridSpan w:val="6"/>
            <w:shd w:val="clear" w:color="auto" w:fill="auto"/>
            <w:vAlign w:val="center"/>
          </w:tcPr>
          <w:p w14:paraId="611D2F7F" w14:textId="77777777" w:rsidR="00861585" w:rsidRDefault="00104E25">
            <w:pPr>
              <w:spacing w:before="120" w:after="12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Nazwa dokumentu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Opis założeń projektu informatycznego pn.: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„Rozwój systemu monitoringu karier absolwentów i absolwentek szkół ponadpodstawowych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”</w:t>
            </w: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- wnioskodawca Minister Edukacji, beneficjent Instytut Badań Edukacyjnych.</w:t>
            </w:r>
          </w:p>
        </w:tc>
      </w:tr>
      <w:tr w:rsidR="00861585" w14:paraId="76529976" w14:textId="77777777" w:rsidTr="00CE0708">
        <w:tc>
          <w:tcPr>
            <w:tcW w:w="555" w:type="dxa"/>
            <w:shd w:val="clear" w:color="auto" w:fill="auto"/>
            <w:vAlign w:val="center"/>
          </w:tcPr>
          <w:p w14:paraId="131C6F32" w14:textId="77777777" w:rsidR="00861585" w:rsidRDefault="00104E2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4E28756" w14:textId="77777777" w:rsidR="00861585" w:rsidRDefault="00104E2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416ED498" w14:textId="77777777" w:rsidR="00861585" w:rsidRDefault="00104E2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53DEA9B4" w14:textId="77777777" w:rsidR="00861585" w:rsidRDefault="00104E2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213A1B" w14:textId="77777777" w:rsidR="00861585" w:rsidRDefault="00104E2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72" w:type="dxa"/>
            <w:vAlign w:val="center"/>
          </w:tcPr>
          <w:p w14:paraId="35BEDDE0" w14:textId="77777777" w:rsidR="00861585" w:rsidRDefault="00104E2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861585" w14:paraId="25093101" w14:textId="77777777" w:rsidTr="00CE070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641D2" w14:textId="77777777" w:rsidR="00861585" w:rsidRDefault="00861585">
            <w:pPr>
              <w:numPr>
                <w:ilvl w:val="0"/>
                <w:numId w:val="3"/>
              </w:numPr>
              <w:spacing w:before="120" w:after="12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7FC2B" w14:textId="77777777" w:rsidR="00861585" w:rsidRDefault="00104E25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Główny</w:t>
            </w:r>
          </w:p>
          <w:p w14:paraId="4681C028" w14:textId="77777777" w:rsidR="00861585" w:rsidRDefault="00104E25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Urząd</w:t>
            </w:r>
          </w:p>
          <w:p w14:paraId="7AB5A3C2" w14:textId="77777777" w:rsidR="00861585" w:rsidRDefault="00104E25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Statystyczny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83287" w14:textId="77777777" w:rsidR="00861585" w:rsidRDefault="00104E2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 EFEKTY PROJEKTU</w:t>
            </w:r>
          </w:p>
          <w:p w14:paraId="439731D8" w14:textId="77777777" w:rsidR="00861585" w:rsidRDefault="00104E2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2.2 Udostępnione e-usługi</w:t>
            </w:r>
          </w:p>
        </w:tc>
        <w:tc>
          <w:tcPr>
            <w:tcW w:w="3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00C47" w14:textId="77777777" w:rsidR="00861585" w:rsidRDefault="00104E25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Prosimy o uwzględnienie GUS jako podmiotu uprawnionego do tworzenie dedykowanych raportów na temat sytuacji wybranych kohort absolwentów określonych typów szkół, zawodów i branż na podstawie wskazań użytkowników Portalu Monitoringu Karier.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3CD57" w14:textId="77777777" w:rsidR="00861585" w:rsidRDefault="00104E2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Dodanie nazwy: </w:t>
            </w:r>
            <w:r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  <w:t>Główny Urząd Statystyczny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, kolumna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„Zakres oddziaływania”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we fragmencie: „Minister Edukacji i Nauki oraz pozostali ministrowie prowadzący nadzór nad podlegającymi im szkołami i placówkami oświatowymi Organy nadzoru pedagogicznego Dyrektorzy szkół i placówek systemu oświaty </w:t>
            </w: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Główny Urząd Statystyczny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Instytucje rynku pracy (…)”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45C66" w14:textId="77777777" w:rsidR="00E815E4" w:rsidRDefault="00E815E4" w:rsidP="00E815E4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Nie uwzględniono. Ze względu na ograniczenia licencyjne i budżetowe, w projekcie nie przewidziano udostępnienia GUS dedykowanego narzędzia do generowania interaktywnych zestawień i wizualizacji.</w:t>
            </w:r>
          </w:p>
          <w:p w14:paraId="7FA982BB" w14:textId="1719A3F4" w:rsidR="00861585" w:rsidRDefault="00E815E4" w:rsidP="00E815E4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Jednak należy podkreślić, że zestawienia z monitoringu mogą być udostępniane GUS w postaci agregatów i zestawień tabelarycznych, których zakres i forma zostaną uzgodnione w toku wspólnych ustaleń.</w:t>
            </w:r>
          </w:p>
        </w:tc>
      </w:tr>
      <w:tr w:rsidR="00861585" w14:paraId="60463053" w14:textId="77777777" w:rsidTr="00CE070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9AA95" w14:textId="77777777" w:rsidR="00861585" w:rsidRDefault="00861585">
            <w:pPr>
              <w:numPr>
                <w:ilvl w:val="0"/>
                <w:numId w:val="3"/>
              </w:numPr>
              <w:spacing w:before="120" w:after="12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21150" w14:textId="77777777" w:rsidR="00861585" w:rsidRDefault="00104E25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Główny</w:t>
            </w:r>
          </w:p>
          <w:p w14:paraId="1E5EF538" w14:textId="77777777" w:rsidR="00861585" w:rsidRDefault="00104E25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Urząd</w:t>
            </w:r>
          </w:p>
          <w:p w14:paraId="3BF21FF0" w14:textId="77777777" w:rsidR="00861585" w:rsidRDefault="00104E25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Statystyczny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015AD" w14:textId="77777777" w:rsidR="00861585" w:rsidRDefault="00104E2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7. ARCHITEKTURA</w:t>
            </w:r>
          </w:p>
          <w:p w14:paraId="2E0C5F5F" w14:textId="77777777" w:rsidR="00861585" w:rsidRDefault="00104E25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7.1. Widok kooperacji aplikacji Lista systemów wykorzystywanych w projekcie</w:t>
            </w:r>
          </w:p>
        </w:tc>
        <w:tc>
          <w:tcPr>
            <w:tcW w:w="3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38AF7" w14:textId="77777777" w:rsidR="00861585" w:rsidRDefault="00104E25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Prosimy o uwzględnienie GUS jako podmiotu uprawnionego do dostępu do modułu wymagającego uwierzytelnienia do generowania raportów na Portalu Monitoringu Karier.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6FC33" w14:textId="77777777" w:rsidR="00861585" w:rsidRDefault="00104E2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Dodanie nazwy: </w:t>
            </w:r>
            <w:r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  <w:t>Główny Urząd Statystyczny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, kolumna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„Krótki opis ewentualnej zmiany”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we fragmencie: „Wytworzenie Portalu Monitoringu Karier z modułami do generowania raportów. Moduły te, wymagające uwierzytelnienia, będą przeznaczone dla ministerstwa, organów nadzoru, organów prowadzących szkoły, </w:t>
            </w: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Główny Urząd Statystyczny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, pracodawców i instytucji rynku pracy (…)”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FB88" w14:textId="77777777" w:rsidR="006B0FA8" w:rsidRDefault="006B0FA8" w:rsidP="006B0FA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Nie u</w:t>
            </w:r>
            <w:r w:rsidR="00104E25">
              <w:rPr>
                <w:rFonts w:ascii="Calibri" w:eastAsia="Calibri" w:hAnsi="Calibri" w:cs="Calibri"/>
                <w:sz w:val="22"/>
                <w:szCs w:val="22"/>
              </w:rPr>
              <w:t>względniono. Ze względu na ograniczenia licenc</w:t>
            </w:r>
            <w:r w:rsidR="00CE0708">
              <w:rPr>
                <w:rFonts w:ascii="Calibri" w:eastAsia="Calibri" w:hAnsi="Calibri" w:cs="Calibri"/>
                <w:sz w:val="22"/>
                <w:szCs w:val="22"/>
              </w:rPr>
              <w:t>yjne</w:t>
            </w:r>
            <w:r w:rsidR="00104E25">
              <w:rPr>
                <w:rFonts w:ascii="Calibri" w:eastAsia="Calibri" w:hAnsi="Calibri" w:cs="Calibri"/>
                <w:sz w:val="22"/>
                <w:szCs w:val="22"/>
              </w:rPr>
              <w:t xml:space="preserve"> i budżetowe, w projekcie nie przewidziano udostępnienia GUS dedykowanego narzędzia do generowania interaktywnych zestawień i wizualizacji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14:paraId="246F636E" w14:textId="77777777" w:rsidR="00861585" w:rsidRDefault="006B0FA8" w:rsidP="00CE070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Jednak należy podkreślić, że zestawienia z monitoringu </w:t>
            </w:r>
            <w:r w:rsidR="00CE0708">
              <w:rPr>
                <w:rFonts w:ascii="Calibri" w:eastAsia="Calibri" w:hAnsi="Calibri" w:cs="Calibri"/>
                <w:sz w:val="22"/>
                <w:szCs w:val="22"/>
              </w:rPr>
              <w:t>mogą być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udostępniane </w:t>
            </w:r>
            <w:r w:rsidR="00CE0708">
              <w:rPr>
                <w:rFonts w:ascii="Calibri" w:eastAsia="Calibri" w:hAnsi="Calibri" w:cs="Calibri"/>
                <w:sz w:val="22"/>
                <w:szCs w:val="22"/>
              </w:rPr>
              <w:t xml:space="preserve">GUS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w postaci agregatów i zestawień tabelarycznych, których zakres </w:t>
            </w:r>
            <w:r w:rsidR="00CE0708">
              <w:rPr>
                <w:rFonts w:ascii="Calibri" w:eastAsia="Calibri" w:hAnsi="Calibri" w:cs="Calibri"/>
                <w:sz w:val="22"/>
                <w:szCs w:val="22"/>
              </w:rPr>
              <w:t>i forma zostaną uzgodnione w toku wspólnych ustaleń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</w:tbl>
    <w:p w14:paraId="7FB8D749" w14:textId="77777777" w:rsidR="00861585" w:rsidRDefault="00861585"/>
    <w:sectPr w:rsidR="00861585">
      <w:footerReference w:type="default" r:id="rId8"/>
      <w:pgSz w:w="16838" w:h="11906" w:orient="landscape"/>
      <w:pgMar w:top="720" w:right="720" w:bottom="72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A334B" w14:textId="77777777" w:rsidR="00DE7E03" w:rsidRDefault="00DE7E03">
      <w:r>
        <w:separator/>
      </w:r>
    </w:p>
  </w:endnote>
  <w:endnote w:type="continuationSeparator" w:id="0">
    <w:p w14:paraId="5D16F69E" w14:textId="77777777" w:rsidR="00DE7E03" w:rsidRDefault="00DE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3224" w14:textId="77777777" w:rsidR="00861585" w:rsidRDefault="00104E2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  <w:sz w:val="20"/>
        <w:szCs w:val="20"/>
      </w:rPr>
      <w:t xml:space="preserve">Strona 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separate"/>
    </w:r>
    <w:r w:rsidR="00CE0708">
      <w:rPr>
        <w:rFonts w:ascii="Calibri" w:eastAsia="Calibri" w:hAnsi="Calibri" w:cs="Calibri"/>
        <w:b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z 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000000"/>
        <w:sz w:val="20"/>
        <w:szCs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separate"/>
    </w:r>
    <w:r w:rsidR="00CE0708">
      <w:rPr>
        <w:rFonts w:ascii="Calibri" w:eastAsia="Calibri" w:hAnsi="Calibri" w:cs="Calibri"/>
        <w:b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end"/>
    </w:r>
  </w:p>
  <w:p w14:paraId="38996B64" w14:textId="77777777" w:rsidR="00861585" w:rsidRDefault="008615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2FE74" w14:textId="77777777" w:rsidR="00DE7E03" w:rsidRDefault="00DE7E03">
      <w:r>
        <w:separator/>
      </w:r>
    </w:p>
  </w:footnote>
  <w:footnote w:type="continuationSeparator" w:id="0">
    <w:p w14:paraId="54533B30" w14:textId="77777777" w:rsidR="00DE7E03" w:rsidRDefault="00DE7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81DFB"/>
    <w:multiLevelType w:val="multilevel"/>
    <w:tmpl w:val="CEDA09E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B454F7"/>
    <w:multiLevelType w:val="multilevel"/>
    <w:tmpl w:val="8E7EF5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547AFF"/>
    <w:multiLevelType w:val="multilevel"/>
    <w:tmpl w:val="D01EC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560EE"/>
    <w:multiLevelType w:val="multilevel"/>
    <w:tmpl w:val="D06EC8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8F71C80"/>
    <w:multiLevelType w:val="multilevel"/>
    <w:tmpl w:val="38FED5D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84651892">
    <w:abstractNumId w:val="3"/>
  </w:num>
  <w:num w:numId="2" w16cid:durableId="1544363663">
    <w:abstractNumId w:val="1"/>
  </w:num>
  <w:num w:numId="3" w16cid:durableId="615790744">
    <w:abstractNumId w:val="2"/>
  </w:num>
  <w:num w:numId="4" w16cid:durableId="101077032">
    <w:abstractNumId w:val="0"/>
  </w:num>
  <w:num w:numId="5" w16cid:durableId="1207065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585"/>
    <w:rsid w:val="00104E25"/>
    <w:rsid w:val="00265663"/>
    <w:rsid w:val="006B0FA8"/>
    <w:rsid w:val="00861585"/>
    <w:rsid w:val="00CE0708"/>
    <w:rsid w:val="00DE7E03"/>
    <w:rsid w:val="00E815E4"/>
    <w:rsid w:val="00FC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6546BC"/>
  <w15:docId w15:val="{AD5A903E-E34D-4B4D-8758-A5D66C49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064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06425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 Paragraph_0,Podsis rysunku,Lista XXX,Normalny PDST,HŁ_Bullet1"/>
    <w:basedOn w:val="Normal"/>
    <w:link w:val="ListParagraphChar"/>
    <w:uiPriority w:val="34"/>
    <w:qFormat/>
    <w:rsid w:val="00D36466"/>
    <w:pPr>
      <w:ind w:left="720"/>
      <w:contextualSpacing/>
    </w:pPr>
  </w:style>
  <w:style w:type="paragraph" w:styleId="Header">
    <w:name w:val="header"/>
    <w:basedOn w:val="Normal"/>
    <w:link w:val="HeaderChar"/>
    <w:rsid w:val="0010006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0006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06D"/>
    <w:rPr>
      <w:sz w:val="24"/>
      <w:szCs w:val="24"/>
    </w:rPr>
  </w:style>
  <w:style w:type="character" w:customStyle="1" w:styleId="ListParagraphChar">
    <w:name w:val="List Paragraph Char"/>
    <w:aliases w:val="List Paragraph_0 Char,Podsis rysunku Char,Lista XXX Char,Normalny PDST Char,HŁ_Bullet1 Char"/>
    <w:link w:val="ListParagraph"/>
    <w:uiPriority w:val="34"/>
    <w:qFormat/>
    <w:locked/>
    <w:rsid w:val="00B77D65"/>
    <w:rPr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d7Axufulvr/sQ3mq75nctbZRZg==">CgMxLjA4AHIhMWlMYmF1clMtR1QtN3EySkpiX2t6UjJLOHQzXzNIbFpL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Jędrzej Stasiowski</cp:lastModifiedBy>
  <cp:revision>3</cp:revision>
  <dcterms:created xsi:type="dcterms:W3CDTF">2024-01-31T13:09:00Z</dcterms:created>
  <dcterms:modified xsi:type="dcterms:W3CDTF">2024-01-31T13:10:00Z</dcterms:modified>
</cp:coreProperties>
</file>